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7709" w:rsidRPr="00F06B5D" w:rsidRDefault="00E17709" w:rsidP="00E1770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66E7AD7F" wp14:editId="60F7DCD7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709" w:rsidRPr="00F06B5D" w:rsidRDefault="00E17709" w:rsidP="00E17709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E17709" w:rsidRPr="00F06B5D" w:rsidRDefault="00E17709" w:rsidP="00E17709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</w:p>
    <w:p w:rsidR="00E17709" w:rsidRPr="00EB7FE0" w:rsidRDefault="00E17709" w:rsidP="00E17709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1FE0200A" wp14:editId="7439E3BD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</w:p>
    <w:p w:rsidR="00E17709" w:rsidRDefault="00E17709" w:rsidP="00E17709">
      <w:pPr>
        <w:pStyle w:val="Bezproreda"/>
        <w:rPr>
          <w:rFonts w:ascii="Times New Roman" w:hAnsi="Times New Roman" w:cs="Times New Roman"/>
        </w:rPr>
      </w:pPr>
    </w:p>
    <w:p w:rsidR="00E17709" w:rsidRPr="007304CB" w:rsidRDefault="00E17709" w:rsidP="00E1770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304CB">
        <w:rPr>
          <w:rFonts w:ascii="Times New Roman" w:hAnsi="Times New Roman" w:cs="Times New Roman"/>
          <w:b/>
          <w:bCs/>
        </w:rPr>
        <w:t xml:space="preserve">OBRAZLOŽENJE </w:t>
      </w:r>
    </w:p>
    <w:p w:rsidR="00E17709" w:rsidRPr="007304CB" w:rsidRDefault="00E17709" w:rsidP="00E1770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304CB">
        <w:rPr>
          <w:rFonts w:ascii="Times New Roman" w:hAnsi="Times New Roman" w:cs="Times New Roman"/>
          <w:b/>
          <w:bCs/>
        </w:rPr>
        <w:t>PRVIH IZMJENA I DOPUNA PRORAČUNA OPĆINE ZEMUNIK DONJI ZA 202</w:t>
      </w:r>
      <w:r w:rsidR="002415EC">
        <w:rPr>
          <w:rFonts w:ascii="Times New Roman" w:hAnsi="Times New Roman" w:cs="Times New Roman"/>
          <w:b/>
          <w:bCs/>
        </w:rPr>
        <w:t>5</w:t>
      </w:r>
      <w:r w:rsidRPr="007304CB">
        <w:rPr>
          <w:rFonts w:ascii="Times New Roman" w:hAnsi="Times New Roman" w:cs="Times New Roman"/>
          <w:b/>
          <w:bCs/>
        </w:rPr>
        <w:t>. GODINU</w:t>
      </w:r>
    </w:p>
    <w:p w:rsidR="00E23426" w:rsidRPr="007304CB" w:rsidRDefault="00E23426" w:rsidP="00E17709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E23426" w:rsidRDefault="00E23426" w:rsidP="00E17709">
      <w:pPr>
        <w:pStyle w:val="Bezproreda"/>
        <w:jc w:val="center"/>
        <w:rPr>
          <w:rFonts w:ascii="Times New Roman" w:hAnsi="Times New Roman" w:cs="Times New Roman"/>
        </w:rPr>
      </w:pPr>
    </w:p>
    <w:p w:rsidR="00E23426" w:rsidRDefault="00E23426" w:rsidP="00E23426">
      <w:pPr>
        <w:pStyle w:val="Bezproreda"/>
        <w:rPr>
          <w:rFonts w:ascii="Times New Roman" w:hAnsi="Times New Roman" w:cs="Times New Roman"/>
        </w:rPr>
      </w:pPr>
    </w:p>
    <w:p w:rsidR="00601ED6" w:rsidRPr="00A42D5A" w:rsidRDefault="00601ED6" w:rsidP="00E23426">
      <w:pPr>
        <w:pStyle w:val="Bezproreda"/>
        <w:rPr>
          <w:rFonts w:ascii="Times New Roman" w:hAnsi="Times New Roman" w:cs="Times New Roman"/>
          <w:b/>
          <w:bCs/>
        </w:rPr>
      </w:pPr>
      <w:r w:rsidRPr="00A42D5A">
        <w:rPr>
          <w:rFonts w:ascii="Times New Roman" w:hAnsi="Times New Roman" w:cs="Times New Roman"/>
          <w:b/>
          <w:bCs/>
        </w:rPr>
        <w:t>I. OPĆENITO</w:t>
      </w:r>
    </w:p>
    <w:p w:rsidR="00601ED6" w:rsidRDefault="00601ED6" w:rsidP="00E23426">
      <w:pPr>
        <w:pStyle w:val="Bezproreda"/>
        <w:rPr>
          <w:rFonts w:ascii="Times New Roman" w:hAnsi="Times New Roman" w:cs="Times New Roman"/>
        </w:rPr>
      </w:pPr>
    </w:p>
    <w:p w:rsidR="00601ED6" w:rsidRDefault="00601ED6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Zemunik Donji donijelo je Proračun Općine Zemunik Donji za 202</w:t>
      </w:r>
      <w:r w:rsidR="002415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i projekcije za 202</w:t>
      </w:r>
      <w:r w:rsidR="002415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2415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 na 2</w:t>
      </w:r>
      <w:r w:rsidR="002415E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sjednici Općinskog vijeća održanoj 1</w:t>
      </w:r>
      <w:r w:rsidR="002415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prosinca 202</w:t>
      </w:r>
      <w:r w:rsidR="002415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godine i objavljen je u „Službenom glasniku Općine Zemunik Donji „ broj </w:t>
      </w:r>
      <w:r w:rsidR="002415EC">
        <w:rPr>
          <w:rFonts w:ascii="Times New Roman" w:hAnsi="Times New Roman" w:cs="Times New Roman"/>
        </w:rPr>
        <w:t>65/24</w:t>
      </w:r>
      <w:r>
        <w:rPr>
          <w:rFonts w:ascii="Times New Roman" w:hAnsi="Times New Roman" w:cs="Times New Roman"/>
        </w:rPr>
        <w:t>.</w:t>
      </w:r>
    </w:p>
    <w:p w:rsidR="00EF1B80" w:rsidRDefault="00EF1B80" w:rsidP="00E23426">
      <w:pPr>
        <w:pStyle w:val="Bezproreda"/>
        <w:rPr>
          <w:rFonts w:ascii="Times New Roman" w:hAnsi="Times New Roman" w:cs="Times New Roman"/>
        </w:rPr>
      </w:pPr>
    </w:p>
    <w:p w:rsidR="00EF1B80" w:rsidRDefault="00EF1B8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45. Zakon o proračunu („Narodne novine“ broj 144/21) propisuje slijedeće odredbe za izmjene i dopune proračuna: </w:t>
      </w:r>
    </w:p>
    <w:p w:rsidR="00EF1B80" w:rsidRDefault="00EF1B8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izmjenama i dopunama proračuna mijenja se isključivo plan za tekuću proračunsku godinu,  </w:t>
      </w:r>
    </w:p>
    <w:p w:rsidR="00D50658" w:rsidRDefault="00D50658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Izmjene i dopune proračuna sastoje se od plana za tekuću proračunsku godinu i sadrže </w:t>
      </w:r>
      <w:r w:rsidR="00F35D80">
        <w:rPr>
          <w:rFonts w:ascii="Times New Roman" w:hAnsi="Times New Roman" w:cs="Times New Roman"/>
        </w:rPr>
        <w:t>O</w:t>
      </w:r>
      <w:r w:rsidR="00351350">
        <w:rPr>
          <w:rFonts w:ascii="Times New Roman" w:hAnsi="Times New Roman" w:cs="Times New Roman"/>
        </w:rPr>
        <w:t xml:space="preserve">pći </w:t>
      </w:r>
      <w:r w:rsidR="00F35D80">
        <w:rPr>
          <w:rFonts w:ascii="Times New Roman" w:hAnsi="Times New Roman" w:cs="Times New Roman"/>
        </w:rPr>
        <w:t>dio, P</w:t>
      </w:r>
      <w:r w:rsidR="00351350">
        <w:rPr>
          <w:rFonts w:ascii="Times New Roman" w:hAnsi="Times New Roman" w:cs="Times New Roman"/>
        </w:rPr>
        <w:t>osebni dio</w:t>
      </w:r>
      <w:r w:rsidR="00F35D80">
        <w:rPr>
          <w:rFonts w:ascii="Times New Roman" w:hAnsi="Times New Roman" w:cs="Times New Roman"/>
        </w:rPr>
        <w:t xml:space="preserve">, </w:t>
      </w:r>
      <w:r w:rsidR="00351350">
        <w:rPr>
          <w:rFonts w:ascii="Times New Roman" w:hAnsi="Times New Roman" w:cs="Times New Roman"/>
        </w:rPr>
        <w:t>te obrazloženje izmjena i dopuna proračuna,</w:t>
      </w: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postupak donošenja izmjena i dopuna proračuna na odgovarajući način se primjenjuju odredbe za postupak donošenja proračuna .</w:t>
      </w: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dosadašnjem izvršenju plana i ukazane potrebe donosi se prijedlog prvih izmjena i dopuna Proračuna Općine Zemunik Donji za 202</w:t>
      </w:r>
      <w:r w:rsidR="00FF317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.</w:t>
      </w:r>
    </w:p>
    <w:p w:rsidR="00351350" w:rsidRDefault="00A052B4" w:rsidP="00E2342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Prvim izmjenama i dopunama mijenja se samo visina proračuna za 202</w:t>
      </w:r>
      <w:r w:rsidR="00FF317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, dok se projekcije za iduće dvije godine koje su utvrđene prilikom donošenja proračuna ne mijenjaju.</w:t>
      </w: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</w:p>
    <w:p w:rsidR="00351350" w:rsidRDefault="00351350" w:rsidP="00E23426">
      <w:pPr>
        <w:pStyle w:val="Bezproreda"/>
        <w:rPr>
          <w:rFonts w:ascii="Times New Roman" w:hAnsi="Times New Roman" w:cs="Times New Roman"/>
        </w:rPr>
      </w:pPr>
    </w:p>
    <w:p w:rsidR="00EF1B80" w:rsidRPr="00EB7FE0" w:rsidRDefault="00EF1B80" w:rsidP="00E23426">
      <w:pPr>
        <w:pStyle w:val="Bezproreda"/>
        <w:rPr>
          <w:rFonts w:ascii="Times New Roman" w:hAnsi="Times New Roman" w:cs="Times New Roman"/>
        </w:rPr>
      </w:pPr>
    </w:p>
    <w:p w:rsidR="00423215" w:rsidRDefault="00423215" w:rsidP="0042321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eastAsia="Times New Roman" w:hAnsi="Times New Roman" w:cs="Times New Roman"/>
          <w:szCs w:val="24"/>
          <w:lang w:eastAsia="hr-HR"/>
        </w:rPr>
        <w:t>U nastavku slijedi tablic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s prikazom osnovnih kategorija prihoda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/ primitaka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i rashoda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koji se predlažu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Prvim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izmjenama i dopunama Proračuna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Općine </w:t>
      </w:r>
      <w:r w:rsidR="00A42D5A">
        <w:rPr>
          <w:rFonts w:ascii="Times New Roman" w:eastAsia="Times New Roman" w:hAnsi="Times New Roman" w:cs="Times New Roman"/>
          <w:szCs w:val="24"/>
          <w:lang w:eastAsia="hr-HR"/>
        </w:rPr>
        <w:t>Zemunik Donji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7B026A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Cs w:val="24"/>
          <w:lang w:eastAsia="hr-HR"/>
        </w:rPr>
        <w:t>u.</w:t>
      </w:r>
    </w:p>
    <w:p w:rsidR="00423215" w:rsidRDefault="00423215" w:rsidP="00423215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>III. OBRAZLOŽENJE OPĆEG DIJELA PRORAČUNA</w:t>
      </w:r>
    </w:p>
    <w:p w:rsidR="00423215" w:rsidRDefault="00423215" w:rsidP="004232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after="12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SAŽETAK PRORAČUNA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42"/>
        <w:gridCol w:w="1109"/>
        <w:gridCol w:w="1554"/>
      </w:tblGrid>
      <w:tr w:rsidR="00423215" w:rsidRPr="00D22E2A" w:rsidTr="00A77934">
        <w:trPr>
          <w:trHeight w:val="476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PLANIRANO</w:t>
            </w:r>
          </w:p>
        </w:tc>
        <w:tc>
          <w:tcPr>
            <w:tcW w:w="1442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PROMJENA IZNOS</w:t>
            </w:r>
          </w:p>
        </w:tc>
        <w:tc>
          <w:tcPr>
            <w:tcW w:w="1109" w:type="dxa"/>
            <w:vAlign w:val="center"/>
            <w:hideMark/>
          </w:tcPr>
          <w:p w:rsidR="00423215" w:rsidRPr="00D22E2A" w:rsidRDefault="00423215" w:rsidP="00A7793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1554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NOVI IZNOS</w:t>
            </w:r>
          </w:p>
        </w:tc>
      </w:tr>
      <w:tr w:rsidR="00423215" w:rsidRPr="00D22E2A" w:rsidTr="00A77934">
        <w:trPr>
          <w:trHeight w:val="355"/>
        </w:trPr>
        <w:tc>
          <w:tcPr>
            <w:tcW w:w="9062" w:type="dxa"/>
            <w:gridSpan w:val="5"/>
            <w:noWrap/>
            <w:vAlign w:val="center"/>
            <w:hideMark/>
          </w:tcPr>
          <w:p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A. RAČUN PRIHODA I RASHODA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poslovanja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(6)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A04B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5.</w:t>
            </w:r>
            <w:r w:rsidR="002216C7">
              <w:rPr>
                <w:rFonts w:ascii="Times New Roman" w:hAnsi="Times New Roman" w:cs="Times New Roman"/>
                <w:sz w:val="22"/>
              </w:rPr>
              <w:t>348.780,00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A04B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="002216C7">
              <w:rPr>
                <w:rFonts w:ascii="Times New Roman" w:hAnsi="Times New Roman" w:cs="Times New Roman"/>
                <w:sz w:val="22"/>
              </w:rPr>
              <w:t>223.512,37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2216C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-4,18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A04B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5.</w:t>
            </w:r>
            <w:r w:rsidR="002216C7">
              <w:rPr>
                <w:rFonts w:ascii="Times New Roman" w:hAnsi="Times New Roman" w:cs="Times New Roman"/>
                <w:sz w:val="22"/>
              </w:rPr>
              <w:t>125.267,63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od prodaje nefinancijske imovine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(7)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2216C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222.000,00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2216C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222.000,00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poslovanja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(3)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2216C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2.356.380,00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2216C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77.200,00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2216C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3,28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C800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  <w:r w:rsidR="002216C7">
              <w:rPr>
                <w:rFonts w:ascii="Times New Roman" w:hAnsi="Times New Roman" w:cs="Times New Roman"/>
                <w:sz w:val="22"/>
              </w:rPr>
              <w:t>433.580,00</w:t>
            </w:r>
          </w:p>
        </w:tc>
      </w:tr>
      <w:tr w:rsidR="00127059" w:rsidRPr="00D22E2A" w:rsidTr="00A77934">
        <w:trPr>
          <w:trHeight w:val="238"/>
        </w:trPr>
        <w:tc>
          <w:tcPr>
            <w:tcW w:w="3397" w:type="dxa"/>
            <w:noWrap/>
            <w:vAlign w:val="center"/>
          </w:tcPr>
          <w:p w:rsidR="00127059" w:rsidRPr="00D22E2A" w:rsidRDefault="00127059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60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2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9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4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za nabavu nefinancijske imovine</w:t>
            </w:r>
            <w:r w:rsidR="002216C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(4)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3.064.400,00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127059">
              <w:rPr>
                <w:rFonts w:ascii="Times New Roman" w:hAnsi="Times New Roman" w:cs="Times New Roman"/>
                <w:sz w:val="22"/>
              </w:rPr>
              <w:t>52.000,00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4,96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3.216.400,00</w:t>
            </w:r>
          </w:p>
        </w:tc>
      </w:tr>
      <w:tr w:rsidR="00127059" w:rsidRPr="00D22E2A" w:rsidTr="00A77934">
        <w:trPr>
          <w:trHeight w:val="238"/>
        </w:trPr>
        <w:tc>
          <w:tcPr>
            <w:tcW w:w="3397" w:type="dxa"/>
            <w:noWrap/>
            <w:vAlign w:val="center"/>
          </w:tcPr>
          <w:p w:rsidR="00127059" w:rsidRPr="00D22E2A" w:rsidRDefault="00127059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60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2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09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4" w:type="dxa"/>
            <w:noWrap/>
            <w:vAlign w:val="center"/>
          </w:tcPr>
          <w:p w:rsidR="00127059" w:rsidRDefault="00127059" w:rsidP="00A77934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RAZLIKA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8E073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150.000,00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-</w:t>
            </w:r>
            <w:r w:rsidR="008E0731">
              <w:rPr>
                <w:rFonts w:ascii="Times New Roman" w:hAnsi="Times New Roman" w:cs="Times New Roman"/>
                <w:sz w:val="22"/>
              </w:rPr>
              <w:t>452.712,37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116,1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8E0731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-302.712,37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109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B. RAČUN FINANCIRANJA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Primici od financijske imovine i zaduživanja</w:t>
            </w:r>
            <w:r w:rsidR="008E0731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(8)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12705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150.000,00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150.000,00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NETO FINANCIRANJE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-150.000,00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785ECF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067B6C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="004670A7">
              <w:rPr>
                <w:rFonts w:ascii="Times New Roman" w:hAnsi="Times New Roman" w:cs="Times New Roman"/>
                <w:sz w:val="22"/>
              </w:rPr>
              <w:t>1</w:t>
            </w:r>
            <w:r w:rsidR="00785ECF">
              <w:rPr>
                <w:rFonts w:ascii="Times New Roman" w:hAnsi="Times New Roman" w:cs="Times New Roman"/>
                <w:sz w:val="22"/>
              </w:rPr>
              <w:t>50.000</w:t>
            </w:r>
            <w:r w:rsidR="004670A7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109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4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C. PRENESENI VIŠAK/MANJAK I VIŠEGODIŠNJI PLAN URAVNOTEŽENJA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UKUPAN DONOS VIŠKA / MANJKA IZ PRETHODNIH GODINA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452.712,37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4" w:type="dxa"/>
            <w:noWrap/>
            <w:vAlign w:val="center"/>
          </w:tcPr>
          <w:p w:rsidR="00423215" w:rsidRPr="00891E61" w:rsidRDefault="00A27A24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452.712,37</w:t>
            </w: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4" w:type="dxa"/>
            <w:noWrap/>
            <w:vAlign w:val="center"/>
          </w:tcPr>
          <w:p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423215" w:rsidRPr="00D22E2A" w:rsidTr="00A77934">
        <w:trPr>
          <w:trHeight w:val="238"/>
        </w:trPr>
        <w:tc>
          <w:tcPr>
            <w:tcW w:w="3397" w:type="dxa"/>
            <w:noWrap/>
            <w:vAlign w:val="center"/>
            <w:hideMark/>
          </w:tcPr>
          <w:p w:rsidR="00423215" w:rsidRPr="00807905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07905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VIŠAK/MANJAK + NETO FINANCIRANJE + </w:t>
            </w:r>
            <w:r w:rsidR="00160072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RASPOLOŽIA SREDSTVA IZ PRETHODNIH GODINA</w:t>
            </w:r>
          </w:p>
        </w:tc>
        <w:tc>
          <w:tcPr>
            <w:tcW w:w="1560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42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09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554" w:type="dxa"/>
            <w:noWrap/>
            <w:vAlign w:val="center"/>
          </w:tcPr>
          <w:p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:rsidR="00423215" w:rsidRPr="00807905" w:rsidRDefault="00423215" w:rsidP="00423215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Prijedlogom </w:t>
      </w:r>
      <w:r>
        <w:rPr>
          <w:rFonts w:ascii="Times New Roman" w:eastAsia="Times New Roman" w:hAnsi="Times New Roman" w:cs="Times New Roman"/>
          <w:szCs w:val="24"/>
          <w:lang w:eastAsia="hr-HR"/>
        </w:rPr>
        <w:t>prvih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izmjena i dopuna Proračuna Općine</w:t>
      </w:r>
      <w:r w:rsidR="00C74CD3">
        <w:rPr>
          <w:rFonts w:ascii="Times New Roman" w:eastAsia="Times New Roman" w:hAnsi="Times New Roman" w:cs="Times New Roman"/>
          <w:szCs w:val="24"/>
          <w:lang w:eastAsia="hr-HR"/>
        </w:rPr>
        <w:t xml:space="preserve"> Zemunik Donji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4D5D1A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. godinu predlažu se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 iznosu od </w:t>
      </w:r>
      <w:r w:rsidR="004D5D1A">
        <w:rPr>
          <w:rFonts w:ascii="Times New Roman" w:eastAsia="Times New Roman" w:hAnsi="Times New Roman" w:cs="Times New Roman"/>
          <w:szCs w:val="24"/>
          <w:lang w:eastAsia="hr-HR"/>
        </w:rPr>
        <w:t>5.347.267,63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eura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 xml:space="preserve"> što predstavlja smanjenje za </w:t>
      </w:r>
      <w:r w:rsidR="00BA6433">
        <w:rPr>
          <w:rFonts w:ascii="Times New Roman" w:eastAsia="Times New Roman" w:hAnsi="Times New Roman" w:cs="Times New Roman"/>
          <w:szCs w:val="24"/>
          <w:lang w:eastAsia="hr-HR"/>
        </w:rPr>
        <w:t>4,02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u odnosu na dosadašnji plan.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423215" w:rsidRDefault="00423215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Ukupni rashodi i izdaci proračuna se predlažu u iznosu </w:t>
      </w:r>
      <w:r w:rsidR="001A012F">
        <w:rPr>
          <w:rFonts w:ascii="Times New Roman" w:eastAsia="Times New Roman" w:hAnsi="Times New Roman" w:cs="Times New Roman"/>
          <w:szCs w:val="24"/>
          <w:lang w:eastAsia="hr-HR"/>
        </w:rPr>
        <w:t>5.799.380,00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eura, što predstavlja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povećanje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za </w:t>
      </w:r>
      <w:r w:rsidR="001A012F">
        <w:rPr>
          <w:rFonts w:ascii="Times New Roman" w:eastAsia="Times New Roman" w:hAnsi="Times New Roman" w:cs="Times New Roman"/>
          <w:szCs w:val="24"/>
          <w:lang w:eastAsia="hr-HR"/>
        </w:rPr>
        <w:t>228.600,00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eura, odnosno </w:t>
      </w:r>
      <w:r w:rsidR="001A012F">
        <w:rPr>
          <w:rFonts w:ascii="Times New Roman" w:eastAsia="Times New Roman" w:hAnsi="Times New Roman" w:cs="Times New Roman"/>
          <w:szCs w:val="24"/>
          <w:lang w:eastAsia="hr-HR"/>
        </w:rPr>
        <w:t>4,1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 w:rsidR="001A012F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423215" w:rsidRDefault="00423215" w:rsidP="0084102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Ukupni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su manji od rashoda</w:t>
      </w:r>
      <w:r w:rsidR="00931B59">
        <w:rPr>
          <w:rFonts w:ascii="Times New Roman" w:eastAsia="Times New Roman" w:hAnsi="Times New Roman" w:cs="Times New Roman"/>
          <w:szCs w:val="24"/>
          <w:lang w:eastAsia="hr-HR"/>
        </w:rPr>
        <w:t xml:space="preserve"> i izdataka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931B59">
        <w:rPr>
          <w:rFonts w:ascii="Times New Roman" w:hAnsi="Times New Roman" w:cs="Times New Roman"/>
          <w:szCs w:val="24"/>
        </w:rPr>
        <w:t>452.712,37</w:t>
      </w:r>
      <w:r w:rsidRPr="00891E61">
        <w:rPr>
          <w:rFonts w:ascii="Times New Roman" w:hAnsi="Times New Roman" w:cs="Times New Roman"/>
          <w:szCs w:val="24"/>
        </w:rPr>
        <w:t xml:space="preserve">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eura, a navedeni iznos razlike uravnotežuje se prenesenim sredstvima viška iz prethodnog razdoblja koja se uključuju u proračun</w:t>
      </w:r>
      <w:r w:rsidR="007F0DF6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841027" w:rsidRDefault="00841027" w:rsidP="0084102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Preneseni višak prihoda iz prethodnih godina iznosi 452.712,37 eura.</w:t>
      </w:r>
    </w:p>
    <w:p w:rsidR="00841027" w:rsidRPr="00891E61" w:rsidRDefault="00841027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FA61EA" w:rsidRDefault="00FA61EA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</w:p>
    <w:p w:rsidR="00841027" w:rsidRDefault="00841027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</w:p>
    <w:p w:rsidR="00423215" w:rsidRPr="001B48DA" w:rsidRDefault="00423215" w:rsidP="00423215">
      <w:p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hAnsi="Times New Roman" w:cs="Times New Roman"/>
          <w:szCs w:val="24"/>
        </w:rPr>
        <w:lastRenderedPageBreak/>
        <w:t>U nastavku slijedi obrazloženje</w:t>
      </w:r>
      <w:r>
        <w:rPr>
          <w:rFonts w:ascii="Times New Roman" w:hAnsi="Times New Roman" w:cs="Times New Roman"/>
          <w:szCs w:val="24"/>
        </w:rPr>
        <w:t xml:space="preserve"> Prvih</w:t>
      </w:r>
      <w:r w:rsidRPr="001B48DA">
        <w:rPr>
          <w:rFonts w:ascii="Times New Roman" w:hAnsi="Times New Roman" w:cs="Times New Roman"/>
          <w:szCs w:val="24"/>
        </w:rPr>
        <w:t xml:space="preserve"> izmjena i dopuna Proračuna Općine </w:t>
      </w:r>
      <w:r w:rsidR="007F0DF6">
        <w:rPr>
          <w:rFonts w:ascii="Times New Roman" w:hAnsi="Times New Roman" w:cs="Times New Roman"/>
          <w:szCs w:val="24"/>
        </w:rPr>
        <w:t>Zemunik Donji</w:t>
      </w:r>
      <w:r w:rsidRPr="001B48DA">
        <w:rPr>
          <w:rFonts w:ascii="Times New Roman" w:hAnsi="Times New Roman" w:cs="Times New Roman"/>
          <w:szCs w:val="24"/>
        </w:rPr>
        <w:t xml:space="preserve"> za 202</w:t>
      </w:r>
      <w:r w:rsidR="002B1FC6">
        <w:rPr>
          <w:rFonts w:ascii="Times New Roman" w:hAnsi="Times New Roman" w:cs="Times New Roman"/>
          <w:szCs w:val="24"/>
        </w:rPr>
        <w:t>5</w:t>
      </w:r>
      <w:r w:rsidRPr="001B48DA">
        <w:rPr>
          <w:rFonts w:ascii="Times New Roman" w:hAnsi="Times New Roman" w:cs="Times New Roman"/>
          <w:szCs w:val="24"/>
        </w:rPr>
        <w:t>. godinu po pojedinim stavkama prihoda</w:t>
      </w:r>
      <w:r>
        <w:rPr>
          <w:rFonts w:ascii="Times New Roman" w:hAnsi="Times New Roman" w:cs="Times New Roman"/>
          <w:szCs w:val="24"/>
        </w:rPr>
        <w:t>/ primitaka i rashoda.</w:t>
      </w:r>
    </w:p>
    <w:p w:rsidR="00423215" w:rsidRDefault="00423215" w:rsidP="00423215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PRIHODI</w:t>
      </w:r>
      <w:r>
        <w:rPr>
          <w:rFonts w:ascii="Times New Roman" w:hAnsi="Times New Roman" w:cs="Times New Roman"/>
          <w:b/>
          <w:bCs/>
        </w:rPr>
        <w:t xml:space="preserve"> I PRIMICI</w:t>
      </w:r>
    </w:p>
    <w:p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Pr="00755249" w:rsidRDefault="00423215" w:rsidP="00423215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Ovim prvim Izmjenama i dopunama Proračuna Općine Zemunik Donji za 2024. godinu prihodi i primici  mijenjaju se u odnosu na dosadašnji plan.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51"/>
        <w:gridCol w:w="2469"/>
        <w:gridCol w:w="1503"/>
        <w:gridCol w:w="1428"/>
        <w:gridCol w:w="1212"/>
        <w:gridCol w:w="1499"/>
      </w:tblGrid>
      <w:tr w:rsidR="00423215" w:rsidRPr="00F93180" w:rsidTr="00A77934">
        <w:trPr>
          <w:trHeight w:val="492"/>
        </w:trPr>
        <w:tc>
          <w:tcPr>
            <w:tcW w:w="3420" w:type="dxa"/>
            <w:gridSpan w:val="2"/>
            <w:vAlign w:val="center"/>
            <w:hideMark/>
          </w:tcPr>
          <w:p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BROJ KONTA       </w:t>
            </w:r>
          </w:p>
        </w:tc>
        <w:tc>
          <w:tcPr>
            <w:tcW w:w="1503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28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12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vAlign w:val="center"/>
            <w:hideMark/>
          </w:tcPr>
          <w:p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F93180" w:rsidTr="00A77934">
        <w:trPr>
          <w:trHeight w:val="264"/>
        </w:trPr>
        <w:tc>
          <w:tcPr>
            <w:tcW w:w="3420" w:type="dxa"/>
            <w:gridSpan w:val="2"/>
            <w:noWrap/>
            <w:vAlign w:val="center"/>
            <w:hideMark/>
          </w:tcPr>
          <w:p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503" w:type="dxa"/>
            <w:noWrap/>
            <w:vAlign w:val="center"/>
          </w:tcPr>
          <w:p w:rsidR="00423215" w:rsidRPr="004646F2" w:rsidRDefault="00BE411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5.570.780,00</w:t>
            </w:r>
          </w:p>
        </w:tc>
        <w:tc>
          <w:tcPr>
            <w:tcW w:w="1428" w:type="dxa"/>
            <w:noWrap/>
            <w:vAlign w:val="center"/>
          </w:tcPr>
          <w:p w:rsidR="00423215" w:rsidRPr="004646F2" w:rsidRDefault="00BD3564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  <w:r w:rsidR="00BE41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223.512,37</w:t>
            </w:r>
          </w:p>
        </w:tc>
        <w:tc>
          <w:tcPr>
            <w:tcW w:w="1212" w:type="dxa"/>
            <w:noWrap/>
            <w:vAlign w:val="center"/>
          </w:tcPr>
          <w:p w:rsidR="00423215" w:rsidRPr="004646F2" w:rsidRDefault="00CF671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BE411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4,02</w:t>
            </w:r>
            <w:r w:rsidR="00423215" w:rsidRPr="004646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4646F2" w:rsidRDefault="00BE411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5.347.267,63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4C41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.348.780,00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4C41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223.512,37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4C41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4,18</w:t>
            </w: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4C41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.125.267,63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4C41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811.300,00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C7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452.712,37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CC7D6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-25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CC7D6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1.358.587,63</w:t>
            </w:r>
          </w:p>
        </w:tc>
      </w:tr>
      <w:tr w:rsidR="00423215" w:rsidRPr="00F93180" w:rsidTr="00AC496A">
        <w:trPr>
          <w:trHeight w:val="926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4C41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373.300,00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2B6F89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2B6F89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5,77</w:t>
            </w:r>
            <w:r w:rsidR="00AC496A"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2B6F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510.300,00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4C41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8.700,00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90.</w:t>
            </w:r>
            <w:r w:rsidR="00B1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A7793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4C41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016.380,00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B1192B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92.200,00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B1192B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9,7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A7793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B1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108.580,00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863217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6.000,00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43.100,00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DE732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873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222.000,00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69" w:type="dxa"/>
            <w:noWrap/>
            <w:vAlign w:val="center"/>
            <w:hideMark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200.000,00</w:t>
            </w:r>
          </w:p>
        </w:tc>
      </w:tr>
      <w:tr w:rsidR="006F744A" w:rsidRPr="00F93180" w:rsidTr="00A77934">
        <w:trPr>
          <w:trHeight w:val="264"/>
        </w:trPr>
        <w:tc>
          <w:tcPr>
            <w:tcW w:w="951" w:type="dxa"/>
            <w:noWrap/>
            <w:vAlign w:val="center"/>
          </w:tcPr>
          <w:p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69" w:type="dxa"/>
            <w:noWrap/>
            <w:vAlign w:val="center"/>
          </w:tcPr>
          <w:p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03" w:type="dxa"/>
            <w:noWrap/>
            <w:vAlign w:val="center"/>
          </w:tcPr>
          <w:p w:rsidR="006F744A" w:rsidRPr="000A0129" w:rsidRDefault="004C410C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22.000,00</w:t>
            </w:r>
          </w:p>
        </w:tc>
        <w:tc>
          <w:tcPr>
            <w:tcW w:w="1428" w:type="dxa"/>
            <w:noWrap/>
            <w:vAlign w:val="center"/>
          </w:tcPr>
          <w:p w:rsidR="006F744A" w:rsidRPr="000A0129" w:rsidRDefault="006F744A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6F744A" w:rsidRPr="000A0129" w:rsidRDefault="006F744A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99" w:type="dxa"/>
            <w:noWrap/>
            <w:vAlign w:val="center"/>
          </w:tcPr>
          <w:p w:rsidR="006F744A" w:rsidRPr="000A0129" w:rsidRDefault="00873291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22.000,00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69" w:type="dxa"/>
            <w:noWrap/>
            <w:vAlign w:val="center"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tr w:rsidR="00423215" w:rsidRPr="00F93180" w:rsidTr="00A77934">
        <w:trPr>
          <w:trHeight w:val="264"/>
        </w:trPr>
        <w:tc>
          <w:tcPr>
            <w:tcW w:w="951" w:type="dxa"/>
            <w:noWrap/>
            <w:vAlign w:val="center"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469" w:type="dxa"/>
            <w:noWrap/>
            <w:vAlign w:val="center"/>
          </w:tcPr>
          <w:p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03" w:type="dxa"/>
            <w:noWrap/>
            <w:vAlign w:val="center"/>
          </w:tcPr>
          <w:p w:rsidR="00423215" w:rsidRPr="000A0129" w:rsidRDefault="004C410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8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0.0%</w:t>
            </w:r>
          </w:p>
        </w:tc>
        <w:tc>
          <w:tcPr>
            <w:tcW w:w="1499" w:type="dxa"/>
            <w:noWrap/>
            <w:vAlign w:val="center"/>
          </w:tcPr>
          <w:p w:rsidR="00423215" w:rsidRPr="000A0129" w:rsidRDefault="00873291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</w:tbl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93180">
        <w:rPr>
          <w:rFonts w:ascii="Times New Roman" w:hAnsi="Times New Roman" w:cs="Times New Roman"/>
        </w:rPr>
        <w:t>Kao što je vidljivo iz tablice:</w:t>
      </w: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1) PRIHODI POSLOVANJA </w:t>
      </w:r>
      <w:r w:rsidR="00B24BE5">
        <w:rPr>
          <w:rFonts w:ascii="Times New Roman" w:hAnsi="Times New Roman" w:cs="Times New Roman"/>
          <w:b/>
          <w:bCs/>
        </w:rPr>
        <w:t xml:space="preserve">(6) </w:t>
      </w:r>
      <w:r w:rsidR="00B24BE5">
        <w:rPr>
          <w:rFonts w:ascii="Times New Roman" w:hAnsi="Times New Roman" w:cs="Times New Roman"/>
        </w:rPr>
        <w:t xml:space="preserve">mijenjaju se </w:t>
      </w:r>
      <w:r>
        <w:rPr>
          <w:rFonts w:ascii="Times New Roman" w:hAnsi="Times New Roman" w:cs="Times New Roman"/>
        </w:rPr>
        <w:t xml:space="preserve">i iznose </w:t>
      </w:r>
      <w:r w:rsidR="00B24BE5">
        <w:rPr>
          <w:rFonts w:ascii="Times New Roman" w:hAnsi="Times New Roman" w:cs="Times New Roman"/>
        </w:rPr>
        <w:t>5.</w:t>
      </w:r>
      <w:r w:rsidR="00D72AE2">
        <w:rPr>
          <w:rFonts w:ascii="Times New Roman" w:hAnsi="Times New Roman" w:cs="Times New Roman"/>
        </w:rPr>
        <w:t>125.267,63</w:t>
      </w:r>
      <w:r>
        <w:rPr>
          <w:rFonts w:ascii="Times New Roman" w:hAnsi="Times New Roman" w:cs="Times New Roman"/>
        </w:rPr>
        <w:t xml:space="preserve"> eura</w:t>
      </w:r>
      <w:r w:rsidR="00B24BE5">
        <w:rPr>
          <w:rFonts w:ascii="Times New Roman" w:hAnsi="Times New Roman" w:cs="Times New Roman"/>
        </w:rPr>
        <w:t xml:space="preserve"> što je </w:t>
      </w:r>
      <w:r w:rsidR="00D72AE2">
        <w:rPr>
          <w:rFonts w:ascii="Times New Roman" w:hAnsi="Times New Roman" w:cs="Times New Roman"/>
        </w:rPr>
        <w:t>4,18</w:t>
      </w:r>
      <w:r w:rsidR="00B24BE5">
        <w:rPr>
          <w:rFonts w:ascii="Times New Roman" w:hAnsi="Times New Roman" w:cs="Times New Roman"/>
        </w:rPr>
        <w:t>%</w:t>
      </w:r>
      <w:r w:rsidR="000E7873">
        <w:rPr>
          <w:rFonts w:ascii="Times New Roman" w:hAnsi="Times New Roman" w:cs="Times New Roman"/>
        </w:rPr>
        <w:t xml:space="preserve"> </w:t>
      </w:r>
      <w:r w:rsidR="00B24BE5">
        <w:rPr>
          <w:rFonts w:ascii="Times New Roman" w:hAnsi="Times New Roman" w:cs="Times New Roman"/>
        </w:rPr>
        <w:t>manje od plana.</w:t>
      </w:r>
    </w:p>
    <w:p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</w:p>
    <w:p w:rsidR="00423215" w:rsidRPr="00F93180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2) PRIHODI OD PRODAJE NEFINANCIJSKE IMOVINE </w:t>
      </w:r>
      <w:r>
        <w:rPr>
          <w:rFonts w:ascii="Times New Roman" w:hAnsi="Times New Roman" w:cs="Times New Roman"/>
        </w:rPr>
        <w:t xml:space="preserve">ostaju na razini dosadašnjeg plana i iznose </w:t>
      </w:r>
      <w:r w:rsidR="00D72AE2">
        <w:rPr>
          <w:rFonts w:ascii="Times New Roman" w:hAnsi="Times New Roman" w:cs="Times New Roman"/>
        </w:rPr>
        <w:t>222.000,00</w:t>
      </w:r>
      <w:r>
        <w:rPr>
          <w:rFonts w:ascii="Times New Roman" w:hAnsi="Times New Roman" w:cs="Times New Roman"/>
        </w:rPr>
        <w:t xml:space="preserve"> eura.</w:t>
      </w: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841027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3) PRIMICI OD FINANCIJSKE IMOVINE I ZADUŽIVANJA </w:t>
      </w:r>
      <w:r w:rsidR="00D72AE2">
        <w:rPr>
          <w:rFonts w:ascii="Times New Roman" w:hAnsi="Times New Roman" w:cs="Times New Roman"/>
        </w:rPr>
        <w:t>se ne planiraju.</w:t>
      </w:r>
    </w:p>
    <w:p w:rsidR="00423215" w:rsidRPr="00841027" w:rsidRDefault="00423215" w:rsidP="004232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528FB">
        <w:rPr>
          <w:rFonts w:ascii="Times New Roman" w:hAnsi="Times New Roman" w:cs="Times New Roman"/>
          <w:b/>
          <w:bCs/>
        </w:rPr>
        <w:lastRenderedPageBreak/>
        <w:t>RASHODI</w:t>
      </w:r>
      <w:r>
        <w:rPr>
          <w:rFonts w:ascii="Times New Roman" w:hAnsi="Times New Roman" w:cs="Times New Roman"/>
          <w:b/>
          <w:bCs/>
        </w:rPr>
        <w:t xml:space="preserve"> I IZDACI</w:t>
      </w:r>
    </w:p>
    <w:p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E26F4F">
        <w:rPr>
          <w:rFonts w:ascii="Times New Roman" w:hAnsi="Times New Roman" w:cs="Times New Roman"/>
        </w:rPr>
        <w:t>Sveukupni rashodi</w:t>
      </w:r>
      <w:r>
        <w:rPr>
          <w:rFonts w:ascii="Times New Roman" w:hAnsi="Times New Roman" w:cs="Times New Roman"/>
        </w:rPr>
        <w:t xml:space="preserve"> i izdaci</w:t>
      </w:r>
      <w:r w:rsidRPr="00E26F4F">
        <w:rPr>
          <w:rFonts w:ascii="Times New Roman" w:hAnsi="Times New Roman" w:cs="Times New Roman"/>
        </w:rPr>
        <w:t xml:space="preserve"> uravnoteženi su s prihodima</w:t>
      </w:r>
      <w:r>
        <w:rPr>
          <w:rFonts w:ascii="Times New Roman" w:hAnsi="Times New Roman" w:cs="Times New Roman"/>
        </w:rPr>
        <w:t xml:space="preserve">/ primicima i prenesenim viškom te </w:t>
      </w:r>
      <w:r w:rsidRPr="00E26F4F">
        <w:rPr>
          <w:rFonts w:ascii="Times New Roman" w:hAnsi="Times New Roman" w:cs="Times New Roman"/>
        </w:rPr>
        <w:t xml:space="preserve">iznose </w:t>
      </w:r>
      <w:r w:rsidR="00D27252">
        <w:rPr>
          <w:rFonts w:ascii="Times New Roman" w:eastAsia="Times New Roman" w:hAnsi="Times New Roman" w:cs="Times New Roman"/>
          <w:szCs w:val="24"/>
          <w:lang w:eastAsia="hr-HR"/>
        </w:rPr>
        <w:t>7.178.391,00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hAnsi="Times New Roman" w:cs="Times New Roman"/>
        </w:rPr>
        <w:t xml:space="preserve">eura. Planirani rashodi odnose se na rashode poslovanja i rashode za nabavu nefinancijske imovine </w:t>
      </w:r>
      <w:r w:rsidR="00893EF1">
        <w:rPr>
          <w:rFonts w:ascii="Times New Roman" w:hAnsi="Times New Roman" w:cs="Times New Roman"/>
        </w:rPr>
        <w:t>i iznose 6.975.191,00 eura</w:t>
      </w:r>
      <w:r>
        <w:rPr>
          <w:rFonts w:ascii="Times New Roman" w:hAnsi="Times New Roman" w:cs="Times New Roman"/>
        </w:rPr>
        <w:t xml:space="preserve">. Proračunom za 2024. godinu izdaci </w:t>
      </w:r>
      <w:r w:rsidR="00893EF1">
        <w:rPr>
          <w:rFonts w:ascii="Times New Roman" w:hAnsi="Times New Roman" w:cs="Times New Roman"/>
        </w:rPr>
        <w:t>su planirani u iznosu 203.000,00 eura</w:t>
      </w:r>
      <w:r>
        <w:rPr>
          <w:rFonts w:ascii="Times New Roman" w:hAnsi="Times New Roman" w:cs="Times New Roman"/>
        </w:rPr>
        <w:t xml:space="preserve">  </w:t>
      </w:r>
      <w:r w:rsidR="00893EF1">
        <w:rPr>
          <w:rFonts w:ascii="Times New Roman" w:hAnsi="Times New Roman" w:cs="Times New Roman"/>
        </w:rPr>
        <w:t>.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77"/>
        <w:gridCol w:w="2562"/>
        <w:gridCol w:w="1557"/>
        <w:gridCol w:w="1478"/>
        <w:gridCol w:w="935"/>
        <w:gridCol w:w="1553"/>
      </w:tblGrid>
      <w:tr w:rsidR="00423215" w:rsidRPr="006B0556" w:rsidTr="00A77934">
        <w:trPr>
          <w:trHeight w:val="492"/>
        </w:trPr>
        <w:tc>
          <w:tcPr>
            <w:tcW w:w="977" w:type="dxa"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2562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57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78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935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vAlign w:val="center"/>
            <w:hideMark/>
          </w:tcPr>
          <w:p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6B0556" w:rsidTr="00A77934">
        <w:trPr>
          <w:trHeight w:val="258"/>
        </w:trPr>
        <w:tc>
          <w:tcPr>
            <w:tcW w:w="3539" w:type="dxa"/>
            <w:gridSpan w:val="2"/>
            <w:vAlign w:val="center"/>
          </w:tcPr>
          <w:p w:rsidR="00423215" w:rsidRPr="006B0556" w:rsidRDefault="00423215" w:rsidP="00A779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557" w:type="dxa"/>
            <w:vAlign w:val="center"/>
          </w:tcPr>
          <w:p w:rsidR="00423215" w:rsidRPr="00A05960" w:rsidRDefault="009F326F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5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5.570.780,00</w:t>
            </w:r>
          </w:p>
        </w:tc>
        <w:tc>
          <w:tcPr>
            <w:tcW w:w="1478" w:type="dxa"/>
            <w:vAlign w:val="center"/>
          </w:tcPr>
          <w:p w:rsidR="00423215" w:rsidRPr="00A05960" w:rsidRDefault="00A05960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5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229.200,00</w:t>
            </w:r>
          </w:p>
        </w:tc>
        <w:tc>
          <w:tcPr>
            <w:tcW w:w="935" w:type="dxa"/>
            <w:vAlign w:val="center"/>
          </w:tcPr>
          <w:p w:rsidR="00423215" w:rsidRPr="00A05960" w:rsidRDefault="00A05960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5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4,11</w:t>
            </w:r>
            <w:r w:rsidR="00423215" w:rsidRPr="00A059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vAlign w:val="center"/>
          </w:tcPr>
          <w:p w:rsidR="00423215" w:rsidRPr="00A05960" w:rsidRDefault="00A05960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5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5.799.980,00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2.356.380,00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77.200,00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3,27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94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.433.580,00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880.600,00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 </w:t>
            </w:r>
            <w:r w:rsidR="007C40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2945E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880,600,00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F8373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1.083.150,00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F8373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77.200,00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F8373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7,12 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F837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160.350,00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B4497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E3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24F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38.650,00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8E3F1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4F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  <w:r w:rsidR="008E3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.650,00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122.030,00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524030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122.030,00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1F0F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153.950,00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1F0F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1F0F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1F0FA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153,950,00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8E380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3.064.400,00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8E380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152.000,00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8E380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4,96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8E380A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3.216.400,00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9564E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9564E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9564E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2.859.400,00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9564E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183A2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9564E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9564E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2.966.400,00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544326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423215" w:rsidRPr="006B0556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562" w:type="dxa"/>
            <w:noWrap/>
            <w:vAlign w:val="center"/>
            <w:hideMark/>
          </w:tcPr>
          <w:p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57" w:type="dxa"/>
            <w:noWrap/>
            <w:vAlign w:val="center"/>
          </w:tcPr>
          <w:p w:rsidR="00423215" w:rsidRPr="006B0556" w:rsidRDefault="00A7216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78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:rsidR="00423215" w:rsidRPr="006B0556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553" w:type="dxa"/>
            <w:noWrap/>
            <w:vAlign w:val="center"/>
          </w:tcPr>
          <w:p w:rsidR="00423215" w:rsidRPr="006B0556" w:rsidRDefault="00A72167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</w:tbl>
    <w:p w:rsidR="00423215" w:rsidRPr="00A100A2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Rashodi</w:t>
      </w:r>
      <w:r w:rsidR="00F75359">
        <w:rPr>
          <w:rFonts w:ascii="Times New Roman" w:hAnsi="Times New Roman" w:cs="Times New Roman"/>
          <w:szCs w:val="24"/>
        </w:rPr>
        <w:t xml:space="preserve"> i izdaci </w:t>
      </w:r>
      <w:r w:rsidRPr="00A100A2">
        <w:rPr>
          <w:rFonts w:ascii="Times New Roman" w:hAnsi="Times New Roman" w:cs="Times New Roman"/>
          <w:szCs w:val="24"/>
        </w:rPr>
        <w:t xml:space="preserve"> poslovanja iznose </w:t>
      </w:r>
      <w:r w:rsidR="00F75359">
        <w:rPr>
          <w:rFonts w:ascii="Times New Roman" w:hAnsi="Times New Roman" w:cs="Times New Roman"/>
        </w:rPr>
        <w:t xml:space="preserve">5.799.980,00 </w:t>
      </w:r>
      <w:r w:rsidRPr="00A100A2">
        <w:rPr>
          <w:rFonts w:ascii="Times New Roman" w:hAnsi="Times New Roman" w:cs="Times New Roman"/>
        </w:rPr>
        <w:t>eura</w:t>
      </w:r>
      <w:r w:rsidRPr="00A100A2">
        <w:rPr>
          <w:rFonts w:ascii="Times New Roman" w:hAnsi="Times New Roman" w:cs="Times New Roman"/>
          <w:szCs w:val="24"/>
        </w:rPr>
        <w:t xml:space="preserve"> i veći su za </w:t>
      </w:r>
      <w:r w:rsidR="00F75359">
        <w:rPr>
          <w:rFonts w:ascii="Times New Roman" w:hAnsi="Times New Roman" w:cs="Times New Roman"/>
          <w:szCs w:val="24"/>
        </w:rPr>
        <w:t xml:space="preserve">229.200,00 </w:t>
      </w:r>
      <w:r w:rsidRPr="00A100A2">
        <w:rPr>
          <w:rFonts w:ascii="Times New Roman" w:hAnsi="Times New Roman" w:cs="Times New Roman"/>
          <w:szCs w:val="24"/>
        </w:rPr>
        <w:t xml:space="preserve">eura ili za </w:t>
      </w:r>
      <w:r w:rsidR="00F75359">
        <w:rPr>
          <w:rFonts w:ascii="Times New Roman" w:hAnsi="Times New Roman" w:cs="Times New Roman"/>
          <w:szCs w:val="24"/>
        </w:rPr>
        <w:t>4,11</w:t>
      </w:r>
      <w:r w:rsidRPr="00A100A2">
        <w:rPr>
          <w:rFonts w:ascii="Times New Roman" w:hAnsi="Times New Roman" w:cs="Times New Roman"/>
          <w:szCs w:val="24"/>
        </w:rPr>
        <w:t xml:space="preserve">% u odnosu na dosadašnji plan. Rashodi poslovanja obuhvaćaju rashode za zaposlene, materijalne i financijske rashode, rashode za subvencije, pomoći, naknade i ostale rashode. </w:t>
      </w:r>
    </w:p>
    <w:p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U nastavku slijedi prikaz po pojedinim skupinama rashoda poslovanja.</w:t>
      </w:r>
    </w:p>
    <w:p w:rsidR="00423215" w:rsidRPr="006E7F46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CC41F4" w:rsidRDefault="00CC41F4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:rsidR="00CC41F4" w:rsidRDefault="00CC41F4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:rsidR="00423215" w:rsidRPr="00AC006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AC0062">
        <w:rPr>
          <w:rFonts w:ascii="Times New Roman" w:hAnsi="Times New Roman" w:cs="Times New Roman"/>
          <w:b/>
          <w:bCs/>
          <w:i/>
          <w:iCs/>
          <w:szCs w:val="24"/>
        </w:rPr>
        <w:t>Materijalni rashodi</w:t>
      </w:r>
    </w:p>
    <w:p w:rsidR="00423215" w:rsidRPr="00F44C5A" w:rsidRDefault="00423215" w:rsidP="00F44C5A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C0062">
        <w:rPr>
          <w:rFonts w:ascii="Times New Roman" w:hAnsi="Times New Roman" w:cs="Times New Roman"/>
          <w:szCs w:val="24"/>
        </w:rPr>
        <w:t>Materijalni rashodi povećavaju se za</w:t>
      </w:r>
      <w:r>
        <w:rPr>
          <w:rFonts w:ascii="Times New Roman" w:hAnsi="Times New Roman" w:cs="Times New Roman"/>
          <w:szCs w:val="24"/>
        </w:rPr>
        <w:t xml:space="preserve"> </w:t>
      </w:r>
      <w:r w:rsidR="00F44C5A">
        <w:rPr>
          <w:rFonts w:ascii="Times New Roman" w:hAnsi="Times New Roman" w:cs="Times New Roman"/>
          <w:szCs w:val="24"/>
        </w:rPr>
        <w:t>77.200,00</w:t>
      </w:r>
      <w:r>
        <w:rPr>
          <w:rFonts w:ascii="Times New Roman" w:hAnsi="Times New Roman" w:cs="Times New Roman"/>
          <w:szCs w:val="24"/>
        </w:rPr>
        <w:t xml:space="preserve"> eura ili</w:t>
      </w:r>
      <w:r w:rsidR="00F44C5A">
        <w:rPr>
          <w:rFonts w:ascii="Times New Roman" w:hAnsi="Times New Roman" w:cs="Times New Roman"/>
          <w:szCs w:val="24"/>
        </w:rPr>
        <w:t xml:space="preserve"> 7,12</w:t>
      </w:r>
      <w:r>
        <w:rPr>
          <w:rFonts w:ascii="Times New Roman" w:hAnsi="Times New Roman" w:cs="Times New Roman"/>
          <w:szCs w:val="24"/>
        </w:rPr>
        <w:t xml:space="preserve"> </w:t>
      </w:r>
      <w:r w:rsidRPr="006A2D0B">
        <w:rPr>
          <w:rFonts w:ascii="Times New Roman" w:hAnsi="Times New Roman" w:cs="Times New Roman"/>
          <w:szCs w:val="24"/>
        </w:rPr>
        <w:t>%</w:t>
      </w:r>
      <w:r>
        <w:rPr>
          <w:rFonts w:ascii="Times New Roman" w:hAnsi="Times New Roman" w:cs="Times New Roman"/>
          <w:szCs w:val="24"/>
        </w:rPr>
        <w:t xml:space="preserve"> i novi plan iznosi </w:t>
      </w:r>
      <w:r w:rsidR="001D1699">
        <w:rPr>
          <w:rFonts w:ascii="Times New Roman" w:hAnsi="Times New Roman" w:cs="Times New Roman"/>
          <w:szCs w:val="24"/>
        </w:rPr>
        <w:t>1.</w:t>
      </w:r>
      <w:r w:rsidR="00F44C5A">
        <w:rPr>
          <w:rFonts w:ascii="Times New Roman" w:hAnsi="Times New Roman" w:cs="Times New Roman"/>
          <w:szCs w:val="24"/>
        </w:rPr>
        <w:t xml:space="preserve">160.350,00 </w:t>
      </w:r>
      <w:r>
        <w:rPr>
          <w:rFonts w:ascii="Times New Roman" w:hAnsi="Times New Roman" w:cs="Times New Roman"/>
          <w:szCs w:val="24"/>
        </w:rPr>
        <w:t xml:space="preserve">eura. </w:t>
      </w:r>
      <w:r w:rsidRPr="00AC0062">
        <w:rPr>
          <w:rFonts w:ascii="Times New Roman" w:hAnsi="Times New Roman" w:cs="Times New Roman"/>
          <w:szCs w:val="24"/>
        </w:rPr>
        <w:t>Unutar skupine materijalnih rashoda, promjene su sljedeće:</w:t>
      </w:r>
    </w:p>
    <w:p w:rsidR="00423215" w:rsidRDefault="00423215" w:rsidP="00DC15BC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lastRenderedPageBreak/>
        <w:t xml:space="preserve">rashodi za usluge </w:t>
      </w:r>
      <w:r w:rsidR="00F44C5A">
        <w:rPr>
          <w:rFonts w:ascii="Times New Roman" w:hAnsi="Times New Roman" w:cs="Times New Roman"/>
          <w:sz w:val="24"/>
          <w:szCs w:val="24"/>
        </w:rPr>
        <w:t xml:space="preserve">tekućeg i investicijskog održavanja građevinskih objekata </w:t>
      </w:r>
      <w:r w:rsidRPr="00AC0062">
        <w:rPr>
          <w:rFonts w:ascii="Times New Roman" w:hAnsi="Times New Roman" w:cs="Times New Roman"/>
          <w:sz w:val="24"/>
          <w:szCs w:val="24"/>
        </w:rPr>
        <w:t>povećavaju se za</w:t>
      </w:r>
      <w:r w:rsidR="00DC15BC">
        <w:rPr>
          <w:rFonts w:ascii="Times New Roman" w:hAnsi="Times New Roman" w:cs="Times New Roman"/>
          <w:sz w:val="24"/>
          <w:szCs w:val="24"/>
        </w:rPr>
        <w:t>74.000,00</w:t>
      </w:r>
      <w:r w:rsidRPr="00AC0062">
        <w:rPr>
          <w:rFonts w:ascii="Times New Roman" w:hAnsi="Times New Roman" w:cs="Times New Roman"/>
          <w:sz w:val="24"/>
          <w:szCs w:val="24"/>
        </w:rPr>
        <w:t xml:space="preserve"> eura i novi plan iznosi </w:t>
      </w:r>
      <w:r w:rsidR="00DC15BC">
        <w:rPr>
          <w:rFonts w:ascii="Times New Roman" w:hAnsi="Times New Roman" w:cs="Times New Roman"/>
          <w:sz w:val="24"/>
          <w:szCs w:val="24"/>
        </w:rPr>
        <w:t>89..300,00</w:t>
      </w:r>
      <w:r w:rsidRPr="00AC0062">
        <w:rPr>
          <w:rFonts w:ascii="Times New Roman" w:hAnsi="Times New Roman" w:cs="Times New Roman"/>
          <w:sz w:val="24"/>
          <w:szCs w:val="24"/>
        </w:rPr>
        <w:t xml:space="preserve"> eura (</w:t>
      </w:r>
      <w:r>
        <w:rPr>
          <w:rFonts w:ascii="Times New Roman" w:hAnsi="Times New Roman" w:cs="Times New Roman"/>
          <w:sz w:val="24"/>
          <w:szCs w:val="24"/>
        </w:rPr>
        <w:t>najznačajnija povećanja odnose se na rashode za</w:t>
      </w:r>
      <w:r w:rsidRPr="00AC0062">
        <w:rPr>
          <w:rFonts w:ascii="Times New Roman" w:hAnsi="Times New Roman" w:cs="Times New Roman"/>
          <w:sz w:val="24"/>
          <w:szCs w:val="24"/>
        </w:rPr>
        <w:t xml:space="preserve"> usluge održavanja </w:t>
      </w:r>
      <w:r>
        <w:rPr>
          <w:rFonts w:ascii="Times New Roman" w:hAnsi="Times New Roman" w:cs="Times New Roman"/>
          <w:sz w:val="24"/>
          <w:szCs w:val="24"/>
        </w:rPr>
        <w:t>građevina komunalne infrastruktur</w:t>
      </w:r>
      <w:r w:rsidR="00DC15BC">
        <w:rPr>
          <w:rFonts w:ascii="Times New Roman" w:hAnsi="Times New Roman" w:cs="Times New Roman"/>
          <w:sz w:val="24"/>
          <w:szCs w:val="24"/>
        </w:rPr>
        <w:t>e</w:t>
      </w:r>
    </w:p>
    <w:p w:rsidR="00DC15BC" w:rsidRPr="00DC15BC" w:rsidRDefault="00DC15BC" w:rsidP="00DC15BC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ostale usluge povećavanju se za 3.200,00 eura a odnose se na usluge energetskog pregleda sportske dvorane.</w:t>
      </w:r>
    </w:p>
    <w:p w:rsidR="008C3387" w:rsidRDefault="008C3387" w:rsidP="00423215">
      <w:pPr>
        <w:spacing w:after="120" w:line="276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423215" w:rsidRPr="00A100A2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b/>
          <w:bCs/>
          <w:szCs w:val="24"/>
        </w:rPr>
        <w:t xml:space="preserve">RASHODI ZA NABAVU NEFINANCIJSKE IMOVINE </w:t>
      </w:r>
      <w:r>
        <w:rPr>
          <w:rFonts w:ascii="Times New Roman" w:hAnsi="Times New Roman" w:cs="Times New Roman"/>
          <w:szCs w:val="24"/>
        </w:rPr>
        <w:t>povećavaju</w:t>
      </w:r>
      <w:r w:rsidRPr="00A100A2">
        <w:rPr>
          <w:rFonts w:ascii="Times New Roman" w:hAnsi="Times New Roman" w:cs="Times New Roman"/>
          <w:szCs w:val="24"/>
        </w:rPr>
        <w:t xml:space="preserve"> se za </w:t>
      </w:r>
      <w:r w:rsidR="008C3387">
        <w:rPr>
          <w:rFonts w:ascii="Times New Roman" w:hAnsi="Times New Roman" w:cs="Times New Roman"/>
          <w:szCs w:val="24"/>
        </w:rPr>
        <w:t>152.000,00</w:t>
      </w:r>
      <w:r w:rsidRPr="00A100A2">
        <w:rPr>
          <w:rFonts w:ascii="Times New Roman" w:hAnsi="Times New Roman" w:cs="Times New Roman"/>
          <w:szCs w:val="24"/>
        </w:rPr>
        <w:t xml:space="preserve"> eura ili </w:t>
      </w:r>
      <w:r w:rsidR="008C3387">
        <w:rPr>
          <w:rFonts w:ascii="Times New Roman" w:hAnsi="Times New Roman" w:cs="Times New Roman"/>
          <w:szCs w:val="24"/>
        </w:rPr>
        <w:t>4</w:t>
      </w:r>
      <w:r w:rsidR="0028626B">
        <w:rPr>
          <w:rFonts w:ascii="Times New Roman" w:hAnsi="Times New Roman" w:cs="Times New Roman"/>
          <w:szCs w:val="24"/>
        </w:rPr>
        <w:t>,9</w:t>
      </w:r>
      <w:r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 xml:space="preserve">% i novi plan iznosi </w:t>
      </w:r>
      <w:r w:rsidR="008C3387">
        <w:rPr>
          <w:rFonts w:ascii="Times New Roman" w:hAnsi="Times New Roman" w:cs="Times New Roman"/>
          <w:szCs w:val="24"/>
        </w:rPr>
        <w:t xml:space="preserve">3.216.400,00 </w:t>
      </w:r>
      <w:r w:rsidRPr="00A100A2">
        <w:rPr>
          <w:rFonts w:ascii="Times New Roman" w:hAnsi="Times New Roman" w:cs="Times New Roman"/>
          <w:szCs w:val="24"/>
        </w:rPr>
        <w:t xml:space="preserve">eura. Rashodi za nabavu nefinancijske imovine </w:t>
      </w:r>
      <w:r w:rsidR="00E03897">
        <w:rPr>
          <w:rFonts w:ascii="Times New Roman" w:hAnsi="Times New Roman" w:cs="Times New Roman"/>
          <w:szCs w:val="24"/>
        </w:rPr>
        <w:t xml:space="preserve">povećavaju se za nabavu opreme nadzora prometnog sustava ( kamere) u iznosu 69.000,00 eura, te povećanju rashoda za dodatna ulaganja na građevinskim objektima </w:t>
      </w:r>
      <w:r w:rsidR="001B4672">
        <w:rPr>
          <w:rFonts w:ascii="Times New Roman" w:hAnsi="Times New Roman" w:cs="Times New Roman"/>
          <w:szCs w:val="24"/>
        </w:rPr>
        <w:t>u iznosu 45.000,00 eura, nabavu uredske opreme 18.000,00 eura, oprema za sportsku dvoranu u iznosu 20.000,00 eura.</w:t>
      </w:r>
    </w:p>
    <w:p w:rsidR="00423215" w:rsidRPr="00B43E10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  <w:b/>
          <w:bCs/>
        </w:rPr>
        <w:t xml:space="preserve">IZDACI ZA FINANCIJSKU IMOVINU I OTPLATE ZAJMOVA </w:t>
      </w:r>
      <w:r>
        <w:rPr>
          <w:rFonts w:ascii="Times New Roman" w:hAnsi="Times New Roman" w:cs="Times New Roman"/>
        </w:rPr>
        <w:t>proračunom za 202</w:t>
      </w:r>
      <w:r w:rsidR="00931DF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</w:t>
      </w:r>
      <w:r w:rsidR="006F4BD0">
        <w:rPr>
          <w:rFonts w:ascii="Times New Roman" w:hAnsi="Times New Roman" w:cs="Times New Roman"/>
        </w:rPr>
        <w:t>planirani su u iznosu 150.000,00 eura</w:t>
      </w:r>
      <w:r w:rsidR="00556C32">
        <w:rPr>
          <w:rFonts w:ascii="Times New Roman" w:hAnsi="Times New Roman" w:cs="Times New Roman"/>
        </w:rPr>
        <w:t xml:space="preserve"> te su u Izmjenama i dopunama proračuna </w:t>
      </w:r>
      <w:r w:rsidR="00931DF9">
        <w:rPr>
          <w:rFonts w:ascii="Times New Roman" w:hAnsi="Times New Roman" w:cs="Times New Roman"/>
        </w:rPr>
        <w:t>ostaju na razini planiranog.</w:t>
      </w:r>
      <w:r w:rsidR="00010ECA">
        <w:rPr>
          <w:rFonts w:ascii="Times New Roman" w:hAnsi="Times New Roman" w:cs="Times New Roman"/>
        </w:rPr>
        <w:t xml:space="preserve"> Izdaci se odnose na</w:t>
      </w:r>
      <w:r w:rsidR="00892E83">
        <w:rPr>
          <w:rFonts w:ascii="Times New Roman" w:hAnsi="Times New Roman" w:cs="Times New Roman"/>
        </w:rPr>
        <w:t xml:space="preserve"> otplat</w:t>
      </w:r>
      <w:r w:rsidR="00931DF9">
        <w:rPr>
          <w:rFonts w:ascii="Times New Roman" w:hAnsi="Times New Roman" w:cs="Times New Roman"/>
        </w:rPr>
        <w:t>u</w:t>
      </w:r>
      <w:r w:rsidR="00892E83">
        <w:rPr>
          <w:rFonts w:ascii="Times New Roman" w:hAnsi="Times New Roman" w:cs="Times New Roman"/>
        </w:rPr>
        <w:t xml:space="preserve"> glavnice po dugoročnom kreditu za izgradnju sportske dvorane.</w:t>
      </w:r>
    </w:p>
    <w:p w:rsidR="00423215" w:rsidRDefault="00423215" w:rsidP="00423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423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FB0"/>
    <w:multiLevelType w:val="hybridMultilevel"/>
    <w:tmpl w:val="1C205CF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6155"/>
    <w:multiLevelType w:val="hybridMultilevel"/>
    <w:tmpl w:val="80FE0C6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60D2"/>
    <w:multiLevelType w:val="hybridMultilevel"/>
    <w:tmpl w:val="6554A4B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97284"/>
    <w:multiLevelType w:val="hybridMultilevel"/>
    <w:tmpl w:val="0332D20E"/>
    <w:lvl w:ilvl="0" w:tplc="754EB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2448"/>
    <w:multiLevelType w:val="hybridMultilevel"/>
    <w:tmpl w:val="8DAA52A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320CD"/>
    <w:multiLevelType w:val="hybridMultilevel"/>
    <w:tmpl w:val="09EE42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51FA1"/>
    <w:multiLevelType w:val="singleLevel"/>
    <w:tmpl w:val="282EB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BD80FE6"/>
    <w:multiLevelType w:val="hybridMultilevel"/>
    <w:tmpl w:val="21343A4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456516"/>
    <w:multiLevelType w:val="hybridMultilevel"/>
    <w:tmpl w:val="97A8981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12A98"/>
    <w:multiLevelType w:val="hybridMultilevel"/>
    <w:tmpl w:val="92AEA65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44731"/>
    <w:multiLevelType w:val="hybridMultilevel"/>
    <w:tmpl w:val="C7FCC830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96326"/>
    <w:multiLevelType w:val="hybridMultilevel"/>
    <w:tmpl w:val="E6921FA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5243"/>
    <w:multiLevelType w:val="hybridMultilevel"/>
    <w:tmpl w:val="4E429BE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73C64"/>
    <w:multiLevelType w:val="hybridMultilevel"/>
    <w:tmpl w:val="FF3AD97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E14DC"/>
    <w:multiLevelType w:val="hybridMultilevel"/>
    <w:tmpl w:val="A0265218"/>
    <w:lvl w:ilvl="0" w:tplc="24D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12B48"/>
    <w:multiLevelType w:val="hybridMultilevel"/>
    <w:tmpl w:val="267CED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5D2CB8"/>
    <w:multiLevelType w:val="hybridMultilevel"/>
    <w:tmpl w:val="A84CEA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272BD9"/>
    <w:multiLevelType w:val="hybridMultilevel"/>
    <w:tmpl w:val="B01EDBB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940B1"/>
    <w:multiLevelType w:val="hybridMultilevel"/>
    <w:tmpl w:val="0DD8619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E2C92"/>
    <w:multiLevelType w:val="hybridMultilevel"/>
    <w:tmpl w:val="4DBED5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365D59"/>
    <w:multiLevelType w:val="hybridMultilevel"/>
    <w:tmpl w:val="BF9A24B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B5048"/>
    <w:multiLevelType w:val="hybridMultilevel"/>
    <w:tmpl w:val="53BE2EE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0"/>
  </w:num>
  <w:num w:numId="5">
    <w:abstractNumId w:val="1"/>
  </w:num>
  <w:num w:numId="6">
    <w:abstractNumId w:val="21"/>
  </w:num>
  <w:num w:numId="7">
    <w:abstractNumId w:val="7"/>
  </w:num>
  <w:num w:numId="8">
    <w:abstractNumId w:val="12"/>
  </w:num>
  <w:num w:numId="9">
    <w:abstractNumId w:val="9"/>
  </w:num>
  <w:num w:numId="10">
    <w:abstractNumId w:val="17"/>
  </w:num>
  <w:num w:numId="11">
    <w:abstractNumId w:val="15"/>
  </w:num>
  <w:num w:numId="12">
    <w:abstractNumId w:val="19"/>
  </w:num>
  <w:num w:numId="13">
    <w:abstractNumId w:val="18"/>
  </w:num>
  <w:num w:numId="14">
    <w:abstractNumId w:val="20"/>
  </w:num>
  <w:num w:numId="15">
    <w:abstractNumId w:val="2"/>
  </w:num>
  <w:num w:numId="16">
    <w:abstractNumId w:val="11"/>
  </w:num>
  <w:num w:numId="17">
    <w:abstractNumId w:val="4"/>
  </w:num>
  <w:num w:numId="18">
    <w:abstractNumId w:val="5"/>
  </w:num>
  <w:num w:numId="19">
    <w:abstractNumId w:val="3"/>
  </w:num>
  <w:num w:numId="20">
    <w:abstractNumId w:val="16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09"/>
    <w:rsid w:val="00010ECA"/>
    <w:rsid w:val="00067B6C"/>
    <w:rsid w:val="000A0129"/>
    <w:rsid w:val="000E7873"/>
    <w:rsid w:val="00127059"/>
    <w:rsid w:val="00135E3E"/>
    <w:rsid w:val="00160072"/>
    <w:rsid w:val="00183A2D"/>
    <w:rsid w:val="001A012F"/>
    <w:rsid w:val="001B346C"/>
    <w:rsid w:val="001B4672"/>
    <w:rsid w:val="001D0634"/>
    <w:rsid w:val="001D1699"/>
    <w:rsid w:val="001F0FA4"/>
    <w:rsid w:val="002216C7"/>
    <w:rsid w:val="00221E95"/>
    <w:rsid w:val="002415EC"/>
    <w:rsid w:val="0028626B"/>
    <w:rsid w:val="002945E7"/>
    <w:rsid w:val="002B1FC6"/>
    <w:rsid w:val="002B6F89"/>
    <w:rsid w:val="002D7AA7"/>
    <w:rsid w:val="00324FC4"/>
    <w:rsid w:val="00343498"/>
    <w:rsid w:val="00351350"/>
    <w:rsid w:val="00423215"/>
    <w:rsid w:val="004646F2"/>
    <w:rsid w:val="004670A7"/>
    <w:rsid w:val="00473236"/>
    <w:rsid w:val="004C410C"/>
    <w:rsid w:val="004D0B83"/>
    <w:rsid w:val="004D5D1A"/>
    <w:rsid w:val="00524030"/>
    <w:rsid w:val="00541A9D"/>
    <w:rsid w:val="00544326"/>
    <w:rsid w:val="00556C32"/>
    <w:rsid w:val="00601ED6"/>
    <w:rsid w:val="0069206A"/>
    <w:rsid w:val="006B15DA"/>
    <w:rsid w:val="006F2131"/>
    <w:rsid w:val="006F4BD0"/>
    <w:rsid w:val="006F744A"/>
    <w:rsid w:val="007069C1"/>
    <w:rsid w:val="007304CB"/>
    <w:rsid w:val="00785ECF"/>
    <w:rsid w:val="007B026A"/>
    <w:rsid w:val="007C40FD"/>
    <w:rsid w:val="007F0DF6"/>
    <w:rsid w:val="007F2C8A"/>
    <w:rsid w:val="00841027"/>
    <w:rsid w:val="00842222"/>
    <w:rsid w:val="00863217"/>
    <w:rsid w:val="00873291"/>
    <w:rsid w:val="00892E83"/>
    <w:rsid w:val="00893EF1"/>
    <w:rsid w:val="008C3387"/>
    <w:rsid w:val="008E0731"/>
    <w:rsid w:val="008E380A"/>
    <w:rsid w:val="008E3F1A"/>
    <w:rsid w:val="008F11AE"/>
    <w:rsid w:val="008F6614"/>
    <w:rsid w:val="00931B59"/>
    <w:rsid w:val="00931DF9"/>
    <w:rsid w:val="009564EA"/>
    <w:rsid w:val="009F326F"/>
    <w:rsid w:val="00A04B46"/>
    <w:rsid w:val="00A052B4"/>
    <w:rsid w:val="00A05960"/>
    <w:rsid w:val="00A27A24"/>
    <w:rsid w:val="00A42D5A"/>
    <w:rsid w:val="00A72167"/>
    <w:rsid w:val="00A77934"/>
    <w:rsid w:val="00A958AF"/>
    <w:rsid w:val="00AC35B7"/>
    <w:rsid w:val="00AC496A"/>
    <w:rsid w:val="00AC6B39"/>
    <w:rsid w:val="00B1192B"/>
    <w:rsid w:val="00B168E7"/>
    <w:rsid w:val="00B24BE5"/>
    <w:rsid w:val="00B31E1C"/>
    <w:rsid w:val="00B44974"/>
    <w:rsid w:val="00BA6433"/>
    <w:rsid w:val="00BD3564"/>
    <w:rsid w:val="00BD4715"/>
    <w:rsid w:val="00BE411D"/>
    <w:rsid w:val="00C22D6C"/>
    <w:rsid w:val="00C74CD3"/>
    <w:rsid w:val="00C80046"/>
    <w:rsid w:val="00CC41F4"/>
    <w:rsid w:val="00CC7D6C"/>
    <w:rsid w:val="00CF671D"/>
    <w:rsid w:val="00D27252"/>
    <w:rsid w:val="00D300E2"/>
    <w:rsid w:val="00D50658"/>
    <w:rsid w:val="00D72AE2"/>
    <w:rsid w:val="00DC15BC"/>
    <w:rsid w:val="00DE732C"/>
    <w:rsid w:val="00DE7879"/>
    <w:rsid w:val="00E03897"/>
    <w:rsid w:val="00E15176"/>
    <w:rsid w:val="00E17709"/>
    <w:rsid w:val="00E23426"/>
    <w:rsid w:val="00E26C53"/>
    <w:rsid w:val="00E96F72"/>
    <w:rsid w:val="00EF1B80"/>
    <w:rsid w:val="00F168CF"/>
    <w:rsid w:val="00F219EA"/>
    <w:rsid w:val="00F35D80"/>
    <w:rsid w:val="00F44C5A"/>
    <w:rsid w:val="00F72DF6"/>
    <w:rsid w:val="00F75359"/>
    <w:rsid w:val="00F83734"/>
    <w:rsid w:val="00FA61EA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D314"/>
  <w15:chartTrackingRefBased/>
  <w15:docId w15:val="{720BD4F8-BC86-4114-8C30-7AD92DD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15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7709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423215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42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6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794C-66C2-428E-9A0F-801C67CE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42</cp:revision>
  <cp:lastPrinted>2024-08-30T12:54:00Z</cp:lastPrinted>
  <dcterms:created xsi:type="dcterms:W3CDTF">2025-03-05T12:16:00Z</dcterms:created>
  <dcterms:modified xsi:type="dcterms:W3CDTF">2025-03-06T08:08:00Z</dcterms:modified>
</cp:coreProperties>
</file>