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63A369F3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 xml:space="preserve">Općinski načelnik Općine Zemunik Donji </w:t>
      </w:r>
      <w:r w:rsidR="00B21C8D">
        <w:t>14. travnja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124067">
        <w:t>5</w:t>
      </w:r>
      <w:r w:rsidR="00D16FE2">
        <w:t>.</w:t>
      </w:r>
      <w:r w:rsidR="002F1BC0">
        <w:t xml:space="preserve"> </w:t>
      </w:r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79525B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0B450E8C" w14:textId="41A7D29F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45D148B7" w14:textId="2F452F1A" w:rsidR="002F1BC0" w:rsidRPr="002F1BC0" w:rsidRDefault="002F1BC0" w:rsidP="002F1BC0">
      <w:pPr>
        <w:pStyle w:val="Default"/>
        <w:jc w:val="center"/>
        <w:rPr>
          <w:b/>
        </w:rPr>
      </w:pPr>
      <w:r w:rsidRPr="002F1BC0">
        <w:rPr>
          <w:b/>
        </w:rPr>
        <w:t>„</w:t>
      </w:r>
      <w:r w:rsidR="00D81474">
        <w:rPr>
          <w:b/>
        </w:rPr>
        <w:t xml:space="preserve">Pripremni i </w:t>
      </w:r>
      <w:proofErr w:type="spellStart"/>
      <w:r w:rsidR="00D81474">
        <w:rPr>
          <w:b/>
        </w:rPr>
        <w:t>a</w:t>
      </w:r>
      <w:r w:rsidR="00B21C8D">
        <w:rPr>
          <w:b/>
        </w:rPr>
        <w:t>sfalterski</w:t>
      </w:r>
      <w:proofErr w:type="spellEnd"/>
      <w:r w:rsidR="00B21C8D">
        <w:rPr>
          <w:b/>
        </w:rPr>
        <w:t xml:space="preserve"> radovi u Smokoviću na </w:t>
      </w:r>
      <w:r w:rsidR="00D81474">
        <w:rPr>
          <w:b/>
        </w:rPr>
        <w:t xml:space="preserve">nerazvrstanoj cesti </w:t>
      </w:r>
      <w:r w:rsidR="00B21C8D">
        <w:rPr>
          <w:b/>
        </w:rPr>
        <w:t>NC SM 13</w:t>
      </w:r>
      <w:r w:rsidRPr="002F1BC0">
        <w:rPr>
          <w:b/>
        </w:rPr>
        <w:t>“</w:t>
      </w:r>
    </w:p>
    <w:p w14:paraId="5843C567" w14:textId="12DCA1B6" w:rsidR="00E57971" w:rsidRDefault="00E57971" w:rsidP="004E7037">
      <w:pPr>
        <w:pStyle w:val="Default"/>
        <w:jc w:val="center"/>
        <w:rPr>
          <w:b/>
        </w:rPr>
      </w:pPr>
    </w:p>
    <w:p w14:paraId="044302F7" w14:textId="77777777" w:rsidR="00C6217A" w:rsidRDefault="00C6217A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53AD443" w14:textId="5298D818" w:rsidR="002F1BC0" w:rsidRPr="002F1BC0" w:rsidRDefault="004E7037" w:rsidP="002F1BC0">
      <w:pPr>
        <w:pStyle w:val="Default"/>
        <w:jc w:val="both"/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2F1BC0">
        <w:rPr>
          <w:color w:val="auto"/>
        </w:rPr>
        <w:t>radova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2F1BC0">
        <w:rPr>
          <w:color w:val="auto"/>
        </w:rPr>
        <w:t>66.36</w:t>
      </w:r>
      <w:r w:rsidR="007D6D9B">
        <w:rPr>
          <w:color w:val="auto"/>
        </w:rPr>
        <w:t>0</w:t>
      </w:r>
      <w:r w:rsidR="00A430EE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r>
        <w:rPr>
          <w:color w:val="auto"/>
        </w:rPr>
        <w:t xml:space="preserve"> </w:t>
      </w:r>
      <w:bookmarkEnd w:id="0"/>
      <w:bookmarkEnd w:id="1"/>
      <w:r w:rsidR="00D81474">
        <w:rPr>
          <w:color w:val="auto"/>
        </w:rPr>
        <w:t xml:space="preserve">pripremnih i </w:t>
      </w:r>
      <w:proofErr w:type="spellStart"/>
      <w:r w:rsidR="00D81474">
        <w:rPr>
          <w:color w:val="auto"/>
        </w:rPr>
        <w:t>asfalterskih</w:t>
      </w:r>
      <w:proofErr w:type="spellEnd"/>
      <w:r w:rsidR="00D81474">
        <w:rPr>
          <w:color w:val="auto"/>
        </w:rPr>
        <w:t xml:space="preserve"> radova u Smokoviću na nerazvrstanoj cesti NC SM 13.</w:t>
      </w:r>
    </w:p>
    <w:p w14:paraId="3B01373C" w14:textId="06F58D4F" w:rsidR="004E7037" w:rsidRPr="004F0B88" w:rsidRDefault="004E7037" w:rsidP="002F1BC0">
      <w:pPr>
        <w:pStyle w:val="Default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7EBA71D5" w:rsidR="004E7037" w:rsidRPr="004F0B88" w:rsidRDefault="00D81474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05/25 JN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6399EAEB" w:rsidR="00BD6D5F" w:rsidRPr="00D81474" w:rsidRDefault="00D81474" w:rsidP="00D81474">
            <w:r>
              <w:t xml:space="preserve">Pripremni i </w:t>
            </w:r>
            <w:proofErr w:type="spellStart"/>
            <w:r>
              <w:t>a</w:t>
            </w:r>
            <w:r w:rsidRPr="00D81474">
              <w:t>sfalterski</w:t>
            </w:r>
            <w:proofErr w:type="spellEnd"/>
            <w:r w:rsidRPr="00D81474">
              <w:t xml:space="preserve"> radovi u Smokoviću na nerazvrstanoj cesti NC SM 13</w:t>
            </w:r>
          </w:p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1F6D9D4" w:rsidR="004E7037" w:rsidRPr="004F0B88" w:rsidRDefault="002F5147" w:rsidP="00E57AB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Pravilnik o provedbi postupaka jednostavne nabave, članak </w:t>
            </w:r>
            <w:r w:rsidR="00B70AC5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78490" w14:textId="77777777" w:rsidR="002F1BC0" w:rsidRPr="002F1BC0" w:rsidRDefault="002F1BC0" w:rsidP="002F1BC0">
            <w:pPr>
              <w:pStyle w:val="Default"/>
            </w:pPr>
            <w:r w:rsidRPr="002F1BC0">
              <w:t>Jednostavna nabava po pozivu, 3 gospodarska subjekta:</w:t>
            </w:r>
          </w:p>
          <w:p w14:paraId="3B9DF560" w14:textId="77777777" w:rsidR="00D81474" w:rsidRDefault="00D81474" w:rsidP="00D81474">
            <w:pPr>
              <w:pStyle w:val="Default"/>
              <w:rPr>
                <w:b/>
              </w:rPr>
            </w:pPr>
          </w:p>
          <w:p w14:paraId="614C9957" w14:textId="05DE7E08" w:rsidR="002F1BC0" w:rsidRPr="00D81474" w:rsidRDefault="002F1BC0" w:rsidP="00D81474">
            <w:pPr>
              <w:pStyle w:val="Default"/>
            </w:pPr>
            <w:r w:rsidRPr="005365B8">
              <w:t>1.</w:t>
            </w:r>
            <w:r w:rsidR="00D81474" w:rsidRPr="005365B8">
              <w:t>CESTE ZADARSKE ŽUPANIJE d.o.o.,</w:t>
            </w:r>
            <w:r w:rsidR="00D81474">
              <w:rPr>
                <w:b/>
              </w:rPr>
              <w:t xml:space="preserve">               </w:t>
            </w:r>
            <w:r w:rsidR="00D81474" w:rsidRPr="00D81474">
              <w:t>Poslovna zona Grabi 62, 23241 Poličnik</w:t>
            </w:r>
          </w:p>
          <w:p w14:paraId="2E333CCA" w14:textId="25F4EFD0" w:rsidR="00D81474" w:rsidRDefault="002F1BC0" w:rsidP="00D81474">
            <w:pPr>
              <w:pStyle w:val="Default"/>
            </w:pPr>
            <w:r w:rsidRPr="005365B8">
              <w:t>2.KRUŠEVO PUT d.o.o.,</w:t>
            </w:r>
            <w:r w:rsidRPr="002F1BC0">
              <w:t xml:space="preserve"> Smilčić 114, 23240 Benkovac </w:t>
            </w:r>
          </w:p>
          <w:p w14:paraId="4F425302" w14:textId="14A8E3AE" w:rsidR="00D81474" w:rsidRPr="00D81474" w:rsidRDefault="002F1BC0" w:rsidP="00D81474">
            <w:pPr>
              <w:pStyle w:val="Default"/>
            </w:pPr>
            <w:r w:rsidRPr="005365B8">
              <w:t>3.</w:t>
            </w:r>
            <w:r w:rsidR="00D81474" w:rsidRPr="005365B8">
              <w:t>FILIUS d.o.o</w:t>
            </w:r>
            <w:r w:rsidR="00D81474">
              <w:rPr>
                <w:b/>
              </w:rPr>
              <w:t>.</w:t>
            </w:r>
            <w:r w:rsidR="00D81474">
              <w:t>,</w:t>
            </w:r>
            <w:r w:rsidR="00D81474" w:rsidRPr="00D81474">
              <w:t xml:space="preserve"> Put Vukića 1, 23000 Zadar</w:t>
            </w:r>
          </w:p>
          <w:p w14:paraId="13C4971A" w14:textId="1599DEA1" w:rsidR="00EC184F" w:rsidRPr="004F0B88" w:rsidRDefault="00EC184F" w:rsidP="002F1BC0">
            <w:pPr>
              <w:pStyle w:val="Default"/>
            </w:pP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25415303" w:rsidR="001155C4" w:rsidRPr="00C6217A" w:rsidRDefault="00D81474" w:rsidP="005C35FE">
            <w:r>
              <w:rPr>
                <w:color w:val="000000" w:themeColor="text1"/>
              </w:rPr>
              <w:t>61</w:t>
            </w:r>
            <w:r w:rsidR="002F1BC0">
              <w:rPr>
                <w:color w:val="000000" w:themeColor="text1"/>
              </w:rPr>
              <w:t>.000,00 EUR 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2C17A1AF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79525B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4FE7F3F0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79525B">
        <w:rPr>
          <w:color w:val="auto"/>
        </w:rPr>
        <w:t>5</w:t>
      </w:r>
      <w:r w:rsidR="00D40832">
        <w:rPr>
          <w:color w:val="auto"/>
        </w:rPr>
        <w:t>-</w:t>
      </w:r>
      <w:r w:rsidR="001155C4">
        <w:rPr>
          <w:color w:val="auto"/>
        </w:rPr>
        <w:t>1</w:t>
      </w:r>
      <w:r w:rsidR="00D81474">
        <w:rPr>
          <w:color w:val="auto"/>
        </w:rPr>
        <w:t>4</w:t>
      </w:r>
    </w:p>
    <w:p w14:paraId="0CD14E2E" w14:textId="74EF935B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D81474">
        <w:rPr>
          <w:color w:val="auto"/>
        </w:rPr>
        <w:t>14</w:t>
      </w:r>
      <w:r w:rsidR="007D6D9B">
        <w:rPr>
          <w:color w:val="auto"/>
        </w:rPr>
        <w:t>.</w:t>
      </w:r>
      <w:r w:rsidR="0079525B">
        <w:rPr>
          <w:color w:val="auto"/>
        </w:rPr>
        <w:t>0</w:t>
      </w:r>
      <w:r w:rsidR="001155C4">
        <w:rPr>
          <w:color w:val="auto"/>
        </w:rPr>
        <w:t>4</w:t>
      </w:r>
      <w:r w:rsidR="007D6D9B">
        <w:rPr>
          <w:color w:val="auto"/>
        </w:rPr>
        <w:t>.202</w:t>
      </w:r>
      <w:r w:rsidR="0079525B">
        <w:rPr>
          <w:color w:val="auto"/>
        </w:rPr>
        <w:t>5</w:t>
      </w:r>
      <w:r w:rsidRPr="004F0B88">
        <w:rPr>
          <w:color w:val="auto"/>
        </w:rPr>
        <w:t>.</w:t>
      </w:r>
      <w:r w:rsidR="00D81474">
        <w:rPr>
          <w:color w:val="auto"/>
        </w:rPr>
        <w:t xml:space="preserve"> </w:t>
      </w:r>
      <w:r w:rsidRPr="004F0B88">
        <w:rPr>
          <w:color w:val="auto"/>
        </w:rPr>
        <w:t>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>
      <w:bookmarkStart w:id="2" w:name="_GoBack"/>
      <w:bookmarkEnd w:id="2"/>
    </w:p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0B77E8"/>
    <w:rsid w:val="001155C4"/>
    <w:rsid w:val="00124067"/>
    <w:rsid w:val="00130A8D"/>
    <w:rsid w:val="00140BC3"/>
    <w:rsid w:val="0017451C"/>
    <w:rsid w:val="001822A2"/>
    <w:rsid w:val="001A41EC"/>
    <w:rsid w:val="0028148B"/>
    <w:rsid w:val="002E154D"/>
    <w:rsid w:val="002F1BC0"/>
    <w:rsid w:val="002F5147"/>
    <w:rsid w:val="00307441"/>
    <w:rsid w:val="00416673"/>
    <w:rsid w:val="004E7037"/>
    <w:rsid w:val="004F6BF3"/>
    <w:rsid w:val="005205F3"/>
    <w:rsid w:val="00531EDD"/>
    <w:rsid w:val="005365B8"/>
    <w:rsid w:val="00546032"/>
    <w:rsid w:val="005C35FE"/>
    <w:rsid w:val="005E1DA2"/>
    <w:rsid w:val="00646067"/>
    <w:rsid w:val="006E66D2"/>
    <w:rsid w:val="00736BF8"/>
    <w:rsid w:val="00751BE9"/>
    <w:rsid w:val="007534A2"/>
    <w:rsid w:val="00766696"/>
    <w:rsid w:val="0079525B"/>
    <w:rsid w:val="007D6D9B"/>
    <w:rsid w:val="008052AF"/>
    <w:rsid w:val="00812216"/>
    <w:rsid w:val="00833B4E"/>
    <w:rsid w:val="008A46D5"/>
    <w:rsid w:val="00954E58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AF1982"/>
    <w:rsid w:val="00B12009"/>
    <w:rsid w:val="00B16A12"/>
    <w:rsid w:val="00B21C8D"/>
    <w:rsid w:val="00B70AC5"/>
    <w:rsid w:val="00BB0268"/>
    <w:rsid w:val="00BB563A"/>
    <w:rsid w:val="00BD6D5F"/>
    <w:rsid w:val="00C23FCF"/>
    <w:rsid w:val="00C4589F"/>
    <w:rsid w:val="00C6217A"/>
    <w:rsid w:val="00CB7FB8"/>
    <w:rsid w:val="00CF0F8E"/>
    <w:rsid w:val="00D16FE2"/>
    <w:rsid w:val="00D40832"/>
    <w:rsid w:val="00D40B85"/>
    <w:rsid w:val="00D5041B"/>
    <w:rsid w:val="00D5231B"/>
    <w:rsid w:val="00D81474"/>
    <w:rsid w:val="00E2474E"/>
    <w:rsid w:val="00E57971"/>
    <w:rsid w:val="00E57ABD"/>
    <w:rsid w:val="00E900ED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2025-04-15T11:37:00Z</cp:lastPrinted>
  <dcterms:created xsi:type="dcterms:W3CDTF">2025-04-15T11:38:00Z</dcterms:created>
  <dcterms:modified xsi:type="dcterms:W3CDTF">2025-04-29T07:31:00Z</dcterms:modified>
</cp:coreProperties>
</file>